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40B" w:rsidRPr="005A340B" w:rsidRDefault="005A340B" w:rsidP="005A340B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FFFFFF"/>
          <w:sz w:val="24"/>
          <w:szCs w:val="24"/>
          <w:lang w:eastAsia="ru-RU"/>
        </w:rPr>
        <w:drawing>
          <wp:inline distT="0" distB="0" distL="0" distR="0">
            <wp:extent cx="3714750" cy="4953000"/>
            <wp:effectExtent l="19050" t="0" r="0" b="0"/>
            <wp:docPr id="1" name="Рисунок 1" descr="Исаков Федор Василье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саков Федор Васильевич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Поделиться в соц. сетях</w:t>
      </w:r>
    </w:p>
    <w:p w:rsidR="005A340B" w:rsidRPr="005A340B" w:rsidRDefault="005A340B" w:rsidP="005A340B">
      <w:pPr>
        <w:numPr>
          <w:ilvl w:val="0"/>
          <w:numId w:val="1"/>
        </w:numPr>
        <w:shd w:val="clear" w:color="auto" w:fill="040404"/>
        <w:spacing w:after="0" w:line="240" w:lineRule="auto"/>
        <w:ind w:left="0"/>
        <w:textAlignment w:val="top"/>
        <w:rPr>
          <w:rFonts w:ascii="Arial" w:eastAsia="Times New Roman" w:hAnsi="Arial" w:cs="Arial"/>
          <w:color w:val="FFFFFF"/>
          <w:sz w:val="18"/>
          <w:szCs w:val="18"/>
          <w:lang w:eastAsia="ru-RU"/>
        </w:rPr>
      </w:pPr>
    </w:p>
    <w:p w:rsidR="005A340B" w:rsidRPr="005A340B" w:rsidRDefault="005A340B" w:rsidP="005A340B">
      <w:pPr>
        <w:shd w:val="clear" w:color="auto" w:fill="040404"/>
        <w:spacing w:after="300" w:line="240" w:lineRule="auto"/>
        <w:outlineLvl w:val="0"/>
        <w:rPr>
          <w:rFonts w:ascii="Arial" w:eastAsia="Times New Roman" w:hAnsi="Arial" w:cs="Arial"/>
          <w:caps/>
          <w:color w:val="FFFFFF"/>
          <w:kern w:val="36"/>
          <w:sz w:val="48"/>
          <w:szCs w:val="48"/>
          <w:lang w:eastAsia="ru-RU"/>
        </w:rPr>
      </w:pPr>
      <w:r w:rsidRPr="005A340B">
        <w:rPr>
          <w:rFonts w:ascii="Arial" w:eastAsia="Times New Roman" w:hAnsi="Arial" w:cs="Arial"/>
          <w:caps/>
          <w:color w:val="FFFFFF"/>
          <w:kern w:val="36"/>
          <w:sz w:val="48"/>
          <w:szCs w:val="48"/>
          <w:lang w:eastAsia="ru-RU"/>
        </w:rPr>
        <w:t>Исаков Федор Васильевич</w:t>
      </w:r>
    </w:p>
    <w:p w:rsidR="005A340B" w:rsidRPr="005A340B" w:rsidRDefault="005A340B" w:rsidP="005A340B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A340B">
        <w:rPr>
          <w:rFonts w:ascii="Arial" w:eastAsia="Times New Roman" w:hAnsi="Arial" w:cs="Arial"/>
          <w:color w:val="F3D0A7"/>
          <w:sz w:val="24"/>
          <w:szCs w:val="24"/>
          <w:lang w:eastAsia="ru-RU"/>
        </w:rPr>
        <w:t>12.07.1912 — 12.01.1993</w:t>
      </w:r>
    </w:p>
    <w:p w:rsidR="005A340B" w:rsidRPr="005A340B" w:rsidRDefault="005A340B" w:rsidP="005A340B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A340B">
        <w:rPr>
          <w:rFonts w:ascii="Arial" w:eastAsia="Times New Roman" w:hAnsi="Arial" w:cs="Arial"/>
          <w:color w:val="838383"/>
          <w:sz w:val="24"/>
          <w:szCs w:val="24"/>
          <w:lang w:eastAsia="ru-RU"/>
        </w:rPr>
        <w:t>Воинское звание</w:t>
      </w:r>
    </w:p>
    <w:p w:rsidR="005A340B" w:rsidRPr="005A340B" w:rsidRDefault="005A340B" w:rsidP="005A340B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proofErr w:type="spellStart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гв</w:t>
      </w:r>
      <w:proofErr w:type="spellEnd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. красноармеец, наводчик 76 мм батареи 30-го гвардейского стрелкового полка</w:t>
      </w:r>
    </w:p>
    <w:p w:rsidR="005A340B" w:rsidRPr="005A340B" w:rsidRDefault="005A340B" w:rsidP="005A340B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A340B">
        <w:rPr>
          <w:rFonts w:ascii="Arial" w:eastAsia="Times New Roman" w:hAnsi="Arial" w:cs="Arial"/>
          <w:color w:val="838383"/>
          <w:sz w:val="24"/>
          <w:szCs w:val="24"/>
          <w:lang w:eastAsia="ru-RU"/>
        </w:rPr>
        <w:t>Место рождения</w:t>
      </w:r>
    </w:p>
    <w:p w:rsidR="005A340B" w:rsidRPr="005A340B" w:rsidRDefault="005A340B" w:rsidP="005A340B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proofErr w:type="spellStart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Усть-Таркский</w:t>
      </w:r>
      <w:proofErr w:type="spellEnd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район, село </w:t>
      </w:r>
      <w:proofErr w:type="spellStart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Резино</w:t>
      </w:r>
      <w:proofErr w:type="spellEnd"/>
    </w:p>
    <w:p w:rsidR="005A340B" w:rsidRPr="005A340B" w:rsidRDefault="005A340B" w:rsidP="005A340B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A340B">
        <w:rPr>
          <w:rFonts w:ascii="Arial" w:eastAsia="Times New Roman" w:hAnsi="Arial" w:cs="Arial"/>
          <w:color w:val="838383"/>
          <w:sz w:val="24"/>
          <w:szCs w:val="24"/>
          <w:lang w:eastAsia="ru-RU"/>
        </w:rPr>
        <w:t>Дата призыва</w:t>
      </w:r>
    </w:p>
    <w:p w:rsidR="005A340B" w:rsidRPr="005A340B" w:rsidRDefault="005A340B" w:rsidP="005A340B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26 июня 1941</w:t>
      </w:r>
    </w:p>
    <w:p w:rsidR="005A340B" w:rsidRPr="005A340B" w:rsidRDefault="005A340B" w:rsidP="005A340B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A340B">
        <w:rPr>
          <w:rFonts w:ascii="Arial" w:eastAsia="Times New Roman" w:hAnsi="Arial" w:cs="Arial"/>
          <w:color w:val="838383"/>
          <w:sz w:val="24"/>
          <w:szCs w:val="24"/>
          <w:lang w:eastAsia="ru-RU"/>
        </w:rPr>
        <w:t>Место службы</w:t>
      </w:r>
    </w:p>
    <w:p w:rsidR="005A340B" w:rsidRPr="005A340B" w:rsidRDefault="005A340B" w:rsidP="005A340B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Ржев, Сталинград, </w:t>
      </w:r>
      <w:proofErr w:type="spellStart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Манджурия</w:t>
      </w:r>
      <w:proofErr w:type="spellEnd"/>
    </w:p>
    <w:p w:rsidR="005A340B" w:rsidRPr="005A340B" w:rsidRDefault="005A340B" w:rsidP="005A340B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A340B">
        <w:rPr>
          <w:rFonts w:ascii="Arial" w:eastAsia="Times New Roman" w:hAnsi="Arial" w:cs="Arial"/>
          <w:color w:val="838383"/>
          <w:sz w:val="24"/>
          <w:szCs w:val="24"/>
          <w:lang w:eastAsia="ru-RU"/>
        </w:rPr>
        <w:t>История участника ВОВ</w:t>
      </w:r>
    </w:p>
    <w:p w:rsidR="005A340B" w:rsidRPr="005A340B" w:rsidRDefault="005A340B" w:rsidP="005A340B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С 1941 года - Полк 432 - минометчик. Оборона </w:t>
      </w:r>
      <w:proofErr w:type="gramStart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г</w:t>
      </w:r>
      <w:proofErr w:type="gramEnd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. Ржев, г. Смоленск, г. Москва (Сопки Холм). Тяжелое ранение в плечо. С 1943 года - </w:t>
      </w:r>
      <w:proofErr w:type="spellStart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гв</w:t>
      </w:r>
      <w:proofErr w:type="spellEnd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. красноармеец, наводчик 76 мм батареи 30-го Гвардейского стрелкового полка. С 1944 года - 8-ая </w:t>
      </w:r>
      <w:proofErr w:type="spellStart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гв</w:t>
      </w:r>
      <w:proofErr w:type="spellEnd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. </w:t>
      </w:r>
      <w:proofErr w:type="spellStart"/>
      <w:proofErr w:type="gramStart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Панфиловская</w:t>
      </w:r>
      <w:proofErr w:type="spellEnd"/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 xml:space="preserve"> дивизия (Прибалтика) Награды: 1943 г - Медаль «За отвагу» 1945 г. - Медаль «За победу над Германией в Великой Отечественной войне 19411945 гг.» 1945 г. - Медаль «За победу над Японией»</w:t>
      </w:r>
      <w:proofErr w:type="gramEnd"/>
    </w:p>
    <w:p w:rsidR="005A340B" w:rsidRPr="005A340B" w:rsidRDefault="005A340B" w:rsidP="005A340B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A340B">
        <w:rPr>
          <w:rFonts w:ascii="Arial" w:eastAsia="Times New Roman" w:hAnsi="Arial" w:cs="Arial"/>
          <w:color w:val="838383"/>
          <w:sz w:val="24"/>
          <w:szCs w:val="24"/>
          <w:lang w:eastAsia="ru-RU"/>
        </w:rPr>
        <w:lastRenderedPageBreak/>
        <w:t>Дополнительные фото</w:t>
      </w:r>
    </w:p>
    <w:p w:rsidR="005A340B" w:rsidRPr="005A340B" w:rsidRDefault="005A340B" w:rsidP="005A340B">
      <w:pPr>
        <w:shd w:val="clear" w:color="auto" w:fill="040404"/>
        <w:spacing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3714750" cy="4953000"/>
            <wp:effectExtent l="19050" t="0" r="0" b="0"/>
            <wp:docPr id="2" name="Рисунок 2" descr="Фронтовое письмо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ронтовое письмо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3714750" cy="4953000"/>
            <wp:effectExtent l="19050" t="0" r="0" b="0"/>
            <wp:docPr id="3" name="Рисунок 3" descr="Фронтовое письмо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ронтовое письмо 2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3714750" cy="4953000"/>
            <wp:effectExtent l="19050" t="0" r="0" b="0"/>
            <wp:docPr id="4" name="Рисунок 4" descr="Фронтовое письмо 3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ронтовое письмо 3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40B" w:rsidRPr="005A340B" w:rsidRDefault="005A340B" w:rsidP="005A340B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hyperlink r:id="rId12" w:history="1">
        <w:r w:rsidRPr="005A340B">
          <w:rPr>
            <w:rFonts w:ascii="Arial" w:eastAsia="Times New Roman" w:hAnsi="Arial" w:cs="Arial"/>
            <w:caps/>
            <w:color w:val="F3D0A7"/>
            <w:sz w:val="24"/>
            <w:szCs w:val="24"/>
            <w:lang w:eastAsia="ru-RU"/>
          </w:rPr>
          <w:t>Предыдущий</w:t>
        </w:r>
      </w:hyperlink>
      <w:hyperlink r:id="rId13" w:history="1">
        <w:r w:rsidRPr="005A340B">
          <w:rPr>
            <w:rFonts w:ascii="Arial" w:eastAsia="Times New Roman" w:hAnsi="Arial" w:cs="Arial"/>
            <w:caps/>
            <w:color w:val="F3D0A7"/>
            <w:sz w:val="24"/>
            <w:szCs w:val="24"/>
            <w:lang w:eastAsia="ru-RU"/>
          </w:rPr>
          <w:t>Следующий</w:t>
        </w:r>
      </w:hyperlink>
    </w:p>
    <w:p w:rsidR="005A340B" w:rsidRPr="005A340B" w:rsidRDefault="005A340B" w:rsidP="005A340B">
      <w:pPr>
        <w:shd w:val="clear" w:color="auto" w:fill="040404"/>
        <w:spacing w:after="0" w:line="240" w:lineRule="auto"/>
        <w:rPr>
          <w:rFonts w:ascii="Arial" w:eastAsia="Times New Roman" w:hAnsi="Arial" w:cs="Arial"/>
          <w:color w:val="FFFFFF"/>
          <w:sz w:val="24"/>
          <w:szCs w:val="24"/>
          <w:lang w:eastAsia="ru-RU"/>
        </w:rPr>
      </w:pPr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t>Обращаем ваше внимание на особенности внесения изменений в анкеты участников Великой Отечественной войны. Вся информация, направляемая пользователями, подлежит проверке на предмет достоверности. Это напрямую влияет на скорость публикации данных. В автоматическом режиме данные не публикуются.</w:t>
      </w:r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</w:r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  <w:t>База данных совершенствуется и дополняется постоянно. В случае выявления некорректного отображения информации (отсутствие фото, даты, места рождения и пр.) просим сообщать на адрес электронной почты EDITHEROES@MTAF.RU</w:t>
      </w:r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</w:r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  <w:t>Восстановление данных или внесение изменений проходит быстрее, если направлять полные ФИО (фамилия, имя, отчество), дата и место рождения, документы (сканированные или их фотокопии), подтверждающие информацию.</w:t>
      </w:r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</w:r>
      <w:r w:rsidRPr="005A340B">
        <w:rPr>
          <w:rFonts w:ascii="Arial" w:eastAsia="Times New Roman" w:hAnsi="Arial" w:cs="Arial"/>
          <w:color w:val="FFFFFF"/>
          <w:sz w:val="24"/>
          <w:szCs w:val="24"/>
          <w:lang w:eastAsia="ru-RU"/>
        </w:rPr>
        <w:br/>
        <w:t>Внимание! Добавление НОВЫХ анкет осуществляется только через форму обратной связи в разделе «Сохранить участника ВОВ» на главной странице сайта. Анкеты, направленные по электронной почте - не рассматриваются.</w:t>
      </w:r>
    </w:p>
    <w:p w:rsidR="00303C50" w:rsidRDefault="00303C50"/>
    <w:sectPr w:rsidR="00303C50" w:rsidSect="00303C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72B3E"/>
    <w:multiLevelType w:val="multilevel"/>
    <w:tmpl w:val="44C23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340B"/>
    <w:rsid w:val="00303C50"/>
    <w:rsid w:val="005A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50"/>
  </w:style>
  <w:style w:type="paragraph" w:styleId="1">
    <w:name w:val="heading 1"/>
    <w:basedOn w:val="a"/>
    <w:link w:val="10"/>
    <w:uiPriority w:val="9"/>
    <w:qFormat/>
    <w:rsid w:val="005A34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34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harebuttoncaption">
    <w:name w:val="sharebutton__caption"/>
    <w:basedOn w:val="a0"/>
    <w:rsid w:val="005A340B"/>
  </w:style>
  <w:style w:type="character" w:customStyle="1" w:styleId="subtitle">
    <w:name w:val="subtitle"/>
    <w:basedOn w:val="a0"/>
    <w:rsid w:val="005A340B"/>
  </w:style>
  <w:style w:type="character" w:customStyle="1" w:styleId="text">
    <w:name w:val="text"/>
    <w:basedOn w:val="a0"/>
    <w:rsid w:val="005A340B"/>
  </w:style>
  <w:style w:type="paragraph" w:customStyle="1" w:styleId="infolistvalue">
    <w:name w:val="infolist__value"/>
    <w:basedOn w:val="a"/>
    <w:rsid w:val="005A3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arrowtext">
    <w:name w:val="buttonarrow__text"/>
    <w:basedOn w:val="a0"/>
    <w:rsid w:val="005A340B"/>
  </w:style>
  <w:style w:type="paragraph" w:styleId="a3">
    <w:name w:val="Balloon Text"/>
    <w:basedOn w:val="a"/>
    <w:link w:val="a4"/>
    <w:uiPriority w:val="99"/>
    <w:semiHidden/>
    <w:unhideWhenUsed/>
    <w:rsid w:val="005A3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4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5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24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88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631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094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5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51554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7398577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013349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4283247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030363">
                          <w:marLeft w:val="0"/>
                          <w:marRight w:val="0"/>
                          <w:marTop w:val="0"/>
                          <w:marBottom w:val="6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315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168170">
                          <w:marLeft w:val="-120"/>
                          <w:marRight w:val="0"/>
                          <w:marTop w:val="0"/>
                          <w:marBottom w:val="4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02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9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87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5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948893">
                          <w:marLeft w:val="4350"/>
                          <w:marRight w:val="43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418museum.ru/upload/roadheroes_link/roadheroes/946/156/946156756d8333301fa054a65d8f675c_crop.jpg" TargetMode="External"/><Relationship Id="rId13" Type="http://schemas.openxmlformats.org/officeDocument/2006/relationships/hyperlink" Target="https://1418museum.ru/heroes/7150501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s://1418museum.ru/heroes/7150501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418museum.ru/upload/roadheroes_link/roadheroes/26a/69b/26a69ba6829bfd4978bec4d936cbf14a_crop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1418museum.ru/upload/roadheroes_link/roadheroes/996/2cd/996e2cd2bc9617447764cd7ba8c6105c_crop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272</Words>
  <Characters>1551</Characters>
  <Application>Microsoft Office Word</Application>
  <DocSecurity>0</DocSecurity>
  <Lines>12</Lines>
  <Paragraphs>3</Paragraphs>
  <ScaleCrop>false</ScaleCrop>
  <Company>Microsoft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2025-03-27T09:19:00Z</dcterms:created>
  <dcterms:modified xsi:type="dcterms:W3CDTF">2025-03-27T09:20:00Z</dcterms:modified>
</cp:coreProperties>
</file>